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13A0">
      <w:pPr>
        <w:pStyle w:val="Corpsdetexte"/>
      </w:pPr>
      <w:r>
        <w:t>8 - Conférence BBS de Houston, Texas le 14 juin 2008. Traduction par F. Lestel des notes prises par R. Dameron.</w:t>
      </w:r>
    </w:p>
    <w:p w:rsidR="00000000" w:rsidRDefault="005313A0"/>
    <w:p w:rsidR="00000000" w:rsidRDefault="005313A0">
      <w:r>
        <w:rPr>
          <w:b/>
          <w:bCs/>
        </w:rPr>
        <w:t>Session Médicale : Problèmes Gastro-intestinaux du BBS</w:t>
      </w:r>
      <w:r>
        <w:t xml:space="preserve"> : Diarrhée, Constipation et maladie d’Hirschsprung, par le </w:t>
      </w:r>
      <w:r>
        <w:rPr>
          <w:b/>
          <w:bCs/>
        </w:rPr>
        <w:t>Docteur Kathleen Motil</w:t>
      </w:r>
      <w:r>
        <w:t>, Hôpit</w:t>
      </w:r>
      <w:r>
        <w:t>al pédiatrique du Texas &amp; « Baylor College of Medicine ».</w:t>
      </w:r>
    </w:p>
    <w:p w:rsidR="00000000" w:rsidRDefault="005313A0"/>
    <w:p w:rsidR="00000000" w:rsidRDefault="005313A0">
      <w:pPr>
        <w:rPr>
          <w:i/>
        </w:rPr>
      </w:pPr>
      <w:r>
        <w:rPr>
          <w:b/>
          <w:bCs/>
        </w:rPr>
        <w:t>Note</w:t>
      </w:r>
      <w:r>
        <w:t xml:space="preserve"> : </w:t>
      </w:r>
      <w:r>
        <w:rPr>
          <w:i/>
        </w:rPr>
        <w:t>ce sont les propos du Docteur Motil, sous réserve de la bonne compréhension par R.Dameron et de la bonne traduction française, donc sans garantie d’éventuelles erreurs.</w:t>
      </w:r>
    </w:p>
    <w:p w:rsidR="00000000" w:rsidRDefault="005313A0"/>
    <w:p w:rsidR="00000000" w:rsidRDefault="005313A0">
      <w:r>
        <w:t>Comment reconnaisson</w:t>
      </w:r>
      <w:r>
        <w:t>s-nous et gérons nous les problèmes gastro-intestinaux du BBS et devrions-nous investiguer au delà ?</w:t>
      </w:r>
    </w:p>
    <w:p w:rsidR="00000000" w:rsidRDefault="005313A0"/>
    <w:p w:rsidR="00000000" w:rsidRDefault="005313A0">
      <w:r>
        <w:t>La définition de la constipation est n'importe lequel de ces symptômes : mouvements d'intestin peu fréquents; tension quand un mouvement d'intestin arrive</w:t>
      </w:r>
      <w:r>
        <w:t>; le mouvement d'intestin est important et il bloque la matière; on peut avoir des accidents d'intestin.</w:t>
      </w:r>
    </w:p>
    <w:p w:rsidR="00000000" w:rsidRDefault="005313A0"/>
    <w:p w:rsidR="00000000" w:rsidRDefault="005313A0">
      <w:r>
        <w:t>Je dis souvent à mes familles que Dieu a créé certains d'entre nous plus efficaces pour retirer l'eau et la réinjecter dans les organismes.</w:t>
      </w:r>
    </w:p>
    <w:p w:rsidR="00000000" w:rsidRDefault="005313A0"/>
    <w:p w:rsidR="00000000" w:rsidRDefault="005313A0">
      <w:r>
        <w:t>Nous savo</w:t>
      </w:r>
      <w:r>
        <w:t>ns aussi que la constipation peut faire partie du spectre d'intestin irritable.</w:t>
      </w:r>
    </w:p>
    <w:p w:rsidR="00000000" w:rsidRDefault="005313A0"/>
    <w:p w:rsidR="00000000" w:rsidRDefault="005313A0">
      <w:r>
        <w:t xml:space="preserve">Nous savons qu'il y a d'autres </w:t>
      </w:r>
      <w:r>
        <w:rPr>
          <w:b/>
          <w:bCs/>
        </w:rPr>
        <w:t>causes de constipation</w:t>
      </w:r>
      <w:r>
        <w:t xml:space="preserve"> :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La maladie d'Hirschsprung, par exemple.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Raison Métabolique : Hypothyroïdie, diabète, déséquilibres d'électrolyte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Neurol</w:t>
      </w:r>
      <w:r>
        <w:t>ogique : Défauts de la moelle épinière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Médicamenteuse : Narcotiques (codéine) - Paracétamol avec codéine, par exemple</w:t>
      </w:r>
    </w:p>
    <w:p w:rsidR="00000000" w:rsidRDefault="005313A0"/>
    <w:p w:rsidR="00000000" w:rsidRDefault="005313A0">
      <w:r>
        <w:t xml:space="preserve"> </w:t>
      </w:r>
      <w:r>
        <w:rPr>
          <w:b/>
          <w:bCs/>
        </w:rPr>
        <w:t>La constipation est par définition</w:t>
      </w:r>
      <w:r>
        <w:t xml:space="preserve"> n'importe lequel des symptômes suivants :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&lt; 3 selles par semaine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Un accident une fois par semaine 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Le</w:t>
      </w:r>
      <w:r>
        <w:t xml:space="preserve"> comportement de rétention de selles 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Des selles douloureuses ou dures 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des selles grosses et dures entraînant de petits saignements 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des WC bouchés par de grosses selles</w:t>
      </w:r>
    </w:p>
    <w:p w:rsidR="00000000" w:rsidRDefault="005313A0"/>
    <w:p w:rsidR="00000000" w:rsidRDefault="005313A0">
      <w:r>
        <w:rPr>
          <w:b/>
          <w:bCs/>
        </w:rPr>
        <w:t>Causes</w:t>
      </w:r>
      <w:r>
        <w:t xml:space="preserve"> :</w:t>
      </w:r>
    </w:p>
    <w:p w:rsidR="00000000" w:rsidRDefault="005313A0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 xml:space="preserve">Le régime alimentaire - la faible consommation de fibre </w:t>
      </w:r>
    </w:p>
    <w:p w:rsidR="00000000" w:rsidRDefault="005313A0">
      <w:pPr>
        <w:numPr>
          <w:ilvl w:val="0"/>
          <w:numId w:val="1"/>
        </w:numPr>
        <w:tabs>
          <w:tab w:val="clear" w:pos="1473"/>
          <w:tab w:val="num" w:pos="1080"/>
        </w:tabs>
        <w:ind w:left="1080" w:hanging="372"/>
      </w:pPr>
      <w:r>
        <w:t>L'eau n'est pas le</w:t>
      </w:r>
      <w:r>
        <w:t xml:space="preserve"> problème - votre organisme l'absorbe et l’évacue en urine</w:t>
      </w:r>
    </w:p>
    <w:p w:rsidR="00000000" w:rsidRDefault="005313A0">
      <w:pPr>
        <w:numPr>
          <w:ilvl w:val="0"/>
          <w:numId w:val="1"/>
        </w:numPr>
        <w:tabs>
          <w:tab w:val="clear" w:pos="1473"/>
          <w:tab w:val="num" w:pos="1080"/>
        </w:tabs>
        <w:ind w:left="1080" w:hanging="372"/>
      </w:pPr>
      <w:r>
        <w:t xml:space="preserve">Le coupable c’est la fibre </w:t>
      </w:r>
    </w:p>
    <w:p w:rsidR="00000000" w:rsidRDefault="005313A0">
      <w:pPr>
        <w:numPr>
          <w:ilvl w:val="0"/>
          <w:numId w:val="4"/>
        </w:numPr>
        <w:tabs>
          <w:tab w:val="clear" w:pos="1068"/>
          <w:tab w:val="num" w:pos="360"/>
        </w:tabs>
        <w:ind w:left="360"/>
      </w:pPr>
      <w:r>
        <w:t xml:space="preserve">Des tendances familiales </w:t>
      </w:r>
    </w:p>
    <w:p w:rsidR="00000000" w:rsidRDefault="005313A0">
      <w:pPr>
        <w:numPr>
          <w:ilvl w:val="0"/>
          <w:numId w:val="4"/>
        </w:numPr>
        <w:tabs>
          <w:tab w:val="clear" w:pos="1068"/>
          <w:tab w:val="num" w:pos="360"/>
        </w:tabs>
        <w:ind w:left="360"/>
      </w:pPr>
      <w:r>
        <w:t xml:space="preserve">Le surpoids associé à cela </w:t>
      </w:r>
    </w:p>
    <w:p w:rsidR="00000000" w:rsidRDefault="005313A0">
      <w:pPr>
        <w:numPr>
          <w:ilvl w:val="0"/>
          <w:numId w:val="4"/>
        </w:numPr>
        <w:tabs>
          <w:tab w:val="clear" w:pos="1068"/>
          <w:tab w:val="num" w:pos="360"/>
        </w:tabs>
        <w:ind w:left="360"/>
      </w:pPr>
      <w:r>
        <w:t>La faible attention - ils ne le remarquent pas ou ils ont une faible sensation rectale; certains ne font pas le lie</w:t>
      </w:r>
      <w:r>
        <w:t>n entre la forte envie et se lever pour y aller.</w:t>
      </w:r>
    </w:p>
    <w:p w:rsidR="00000000" w:rsidRDefault="005313A0">
      <w:pPr>
        <w:numPr>
          <w:ilvl w:val="0"/>
          <w:numId w:val="4"/>
        </w:numPr>
        <w:tabs>
          <w:tab w:val="clear" w:pos="1068"/>
          <w:tab w:val="num" w:pos="360"/>
        </w:tabs>
        <w:ind w:left="360"/>
      </w:pPr>
      <w:r>
        <w:t>Les intestins qui ne détectent pas la présence de matière et par conséquent ne la font pas se déplacer.</w:t>
      </w:r>
    </w:p>
    <w:p w:rsidR="00000000" w:rsidRDefault="005313A0"/>
    <w:p w:rsidR="00000000" w:rsidRDefault="005313A0">
      <w:r>
        <w:t>On est supposé avoir de la matière dans notre gros intestin. Mais une radiographie montrant la matière</w:t>
      </w:r>
      <w:r>
        <w:t xml:space="preserve"> sous forme de nuage duveteux blanc signifie que quelque chose ne va pas. Si le bas du gros intestin est bouché, c'est une vraie constipation.</w:t>
      </w:r>
    </w:p>
    <w:p w:rsidR="00000000" w:rsidRDefault="005313A0"/>
    <w:p w:rsidR="00000000" w:rsidRDefault="005313A0">
      <w:r>
        <w:t>La maladie d'Hirschsprung vient du fait que pendant le développement fœtal, les cellules nerveuses du gros intes</w:t>
      </w:r>
      <w:r>
        <w:t>tin ne migrent pas sur la totalité jusqu’à l'anus. En conséquence, la dernière partie du gros intestin n'a aucune terminaison nerveuse pour sentir la présence des matières ; il ne fait pas se déplacer le contenu donc il est entravé. Parfois, les terminaiso</w:t>
      </w:r>
      <w:r>
        <w:t xml:space="preserve">ns nerveuses ne manquent qu’aux derniers centimètres du gros intestin. D'autres n'ont pas de nerfs sur la totalité du côlon. </w:t>
      </w:r>
    </w:p>
    <w:p w:rsidR="00000000" w:rsidRDefault="005313A0"/>
    <w:p w:rsidR="00000000" w:rsidRDefault="005313A0">
      <w:r>
        <w:t>En général pour ces enfants :</w:t>
      </w:r>
    </w:p>
    <w:p w:rsidR="00000000" w:rsidRDefault="005313A0">
      <w:r>
        <w:t>Leur ventre colle à la sortie et est dur par la présence d’autant de matières dans l'intestin. Je f</w:t>
      </w:r>
      <w:r>
        <w:t>ais un examen rectal et quelques caractéristiques vont me dire si c'est la maladie de Hirschsprung ou non.</w:t>
      </w:r>
    </w:p>
    <w:p w:rsidR="00000000" w:rsidRDefault="005313A0">
      <w:r>
        <w:t xml:space="preserve">Nous pouvons faire un </w:t>
      </w:r>
      <w:r>
        <w:rPr>
          <w:b/>
          <w:bCs/>
        </w:rPr>
        <w:t>lavement baryté</w:t>
      </w:r>
      <w:r>
        <w:t>.</w:t>
      </w:r>
    </w:p>
    <w:p w:rsidR="00000000" w:rsidRDefault="005313A0">
      <w:r>
        <w:t xml:space="preserve">Nous pouvons faire de la </w:t>
      </w:r>
      <w:r>
        <w:rPr>
          <w:b/>
          <w:bCs/>
        </w:rPr>
        <w:t>manométrie</w:t>
      </w:r>
      <w:r>
        <w:t xml:space="preserve"> – en y insérant un tube avec un ballon.</w:t>
      </w:r>
    </w:p>
    <w:p w:rsidR="00000000" w:rsidRDefault="005313A0">
      <w:r>
        <w:t xml:space="preserve">Nous pouvons faire des </w:t>
      </w:r>
      <w:r>
        <w:rPr>
          <w:b/>
          <w:bCs/>
        </w:rPr>
        <w:t>biopsies re</w:t>
      </w:r>
      <w:r>
        <w:rPr>
          <w:b/>
          <w:bCs/>
        </w:rPr>
        <w:t>ctales</w:t>
      </w:r>
      <w:r>
        <w:t xml:space="preserve"> pour voir si les cellules nerveuses sont présentes ou absentes.</w:t>
      </w:r>
    </w:p>
    <w:p w:rsidR="00000000" w:rsidRDefault="005313A0"/>
    <w:p w:rsidR="00000000" w:rsidRDefault="005313A0">
      <w:r>
        <w:t>Le Docteur Motil montre une Radiographie de la maladie d'Hirschsprung - la fin du gros intestin au lieu d'être grosse et gonflée est très serrée et étroite parce que les nerfs manquent</w:t>
      </w:r>
      <w:r>
        <w:t xml:space="preserve"> dans cette région donc aucune matière n'a été déplacée en bas à ce point. Le côlon ne se distendant pas, ne s'ouvre pas.</w:t>
      </w:r>
    </w:p>
    <w:p w:rsidR="00000000" w:rsidRDefault="005313A0">
      <w:r>
        <w:t>La matière reste plus haut dans l'intestin et c’est cette partie là qui gonfle.</w:t>
      </w:r>
    </w:p>
    <w:p w:rsidR="00000000" w:rsidRDefault="005313A0"/>
    <w:p w:rsidR="00000000" w:rsidRDefault="005313A0">
      <w:r>
        <w:rPr>
          <w:b/>
          <w:bCs/>
        </w:rPr>
        <w:t>étude manométrique</w:t>
      </w:r>
      <w:r>
        <w:t xml:space="preserve">: Cet essai utilise des tubes avec </w:t>
      </w:r>
      <w:r>
        <w:t>deux ballons spéciaux. On s’attend à voir les nerfs se contracter d'une certaine façon en réaction à la présence du ballon. Si je vous dis de pousser et faire sortir, il sera indiqué sur l'étude si l'étude est faite correctement. Dans la maladie d'Hirschsp</w:t>
      </w:r>
      <w:r>
        <w:t>rung, pousser augmente les pressions au lieu de détendre la sortie.</w:t>
      </w:r>
    </w:p>
    <w:p w:rsidR="00000000" w:rsidRDefault="005313A0"/>
    <w:p w:rsidR="00000000" w:rsidRDefault="005313A0">
      <w:r>
        <w:rPr>
          <w:b/>
          <w:bCs/>
        </w:rPr>
        <w:t>Biopsies</w:t>
      </w:r>
      <w:r>
        <w:t xml:space="preserve"> : un intestin normal a des cellules nerveuses tout le long jusqu’à la fin. Dans la maladie d'Hirschsprung, il manque des cellules nerveuses à certains points. Dans une biopsie re</w:t>
      </w:r>
      <w:r>
        <w:t>ctale, nous prélevons des échantillons de l'intestin et les examinons. Dans un intestin anormal, nous voyons les reliures épaissies de nerfs non-normaux au lieu des nerfs normaux.</w:t>
      </w:r>
    </w:p>
    <w:p w:rsidR="00000000" w:rsidRDefault="005313A0"/>
    <w:p w:rsidR="00000000" w:rsidRDefault="005313A0">
      <w:r>
        <w:rPr>
          <w:b/>
          <w:bCs/>
        </w:rPr>
        <w:t>Traitement de Constipation</w:t>
      </w:r>
      <w:r>
        <w:t xml:space="preserve"> : Nous prescrivons un régime intestinal qui est </w:t>
      </w:r>
      <w:r>
        <w:t>un programme complet.</w:t>
      </w:r>
    </w:p>
    <w:p w:rsidR="00000000" w:rsidRDefault="005313A0">
      <w:r>
        <w:t>Essayez de faire asseoir l'enfant sur les toilettes pendant 5 minutes au moins deux fois par jour juste après les repas. Nous tous avons un réflexe gastrocolique après le repas. C'est le bon moment pour s’asseoir pendant 5 minutes. Si</w:t>
      </w:r>
      <w:r>
        <w:t xml:space="preserve"> possible, faites le souffler des ballons - aide au  mouvement interne qui repousse la matière plus loin dans le côlon.</w:t>
      </w:r>
    </w:p>
    <w:p w:rsidR="00000000" w:rsidRDefault="005313A0"/>
    <w:p w:rsidR="00000000" w:rsidRDefault="005313A0">
      <w:r>
        <w:rPr>
          <w:b/>
          <w:bCs/>
        </w:rPr>
        <w:t>Régime</w:t>
      </w:r>
      <w:r>
        <w:t xml:space="preserve"> – à partir de 5 ans</w:t>
      </w:r>
    </w:p>
    <w:p w:rsidR="00000000" w:rsidRDefault="005313A0">
      <w:pPr>
        <w:numPr>
          <w:ilvl w:val="0"/>
          <w:numId w:val="2"/>
        </w:numPr>
      </w:pPr>
      <w:r>
        <w:t xml:space="preserve">des fibres fruits/légumes 2-3 grammes/portions </w:t>
      </w:r>
    </w:p>
    <w:p w:rsidR="00000000" w:rsidRDefault="005313A0">
      <w:pPr>
        <w:numPr>
          <w:ilvl w:val="0"/>
          <w:numId w:val="2"/>
        </w:numPr>
      </w:pPr>
      <w:r>
        <w:t xml:space="preserve">la consommation peut-être liquide </w:t>
      </w:r>
    </w:p>
    <w:p w:rsidR="00000000" w:rsidRDefault="005313A0">
      <w:pPr>
        <w:numPr>
          <w:ilvl w:val="0"/>
          <w:numId w:val="2"/>
        </w:numPr>
      </w:pPr>
      <w:r>
        <w:t>si vous avez besoin de pl</w:t>
      </w:r>
      <w:r>
        <w:t>us de fibres, prenez les suppléments de fibres, ajoutez les aux céréales et masquez le goût.</w:t>
      </w:r>
    </w:p>
    <w:p w:rsidR="00000000" w:rsidRDefault="005313A0"/>
    <w:p w:rsidR="00000000" w:rsidRDefault="005313A0">
      <w:r>
        <w:rPr>
          <w:b/>
          <w:bCs/>
        </w:rPr>
        <w:t>Des techniques de modification comportementales</w:t>
      </w:r>
      <w:r>
        <w:t xml:space="preserve"> marchent parfois - laxatifs , ramollisseurs, propulseurs, suppositoires, lavement. Votre enfant a des besoins spéc</w:t>
      </w:r>
      <w:r>
        <w:t>iaux donc pas de risques de dépendance envers les laxatifs; c'est un besoin qu'il a.</w:t>
      </w:r>
    </w:p>
    <w:p w:rsidR="00000000" w:rsidRDefault="005313A0">
      <w:r>
        <w:lastRenderedPageBreak/>
        <w:t xml:space="preserve">·  Je suis heureuse si cela marche avec les ramollisseurs comme l'huile minérale et les propulseurs comme le lait de magnésie. </w:t>
      </w:r>
    </w:p>
    <w:p w:rsidR="00000000" w:rsidRDefault="005313A0">
      <w:r>
        <w:t>·  Un autre bon ramollisseur est le glycola</w:t>
      </w:r>
      <w:r>
        <w:t>x ou miralax (vous pouvez l’utiliser en quantité illimitée car l'organisme ne l'absorbe pas comme il absorberait du lait de magnésie où nous devons respecter le dosage).</w:t>
      </w:r>
    </w:p>
    <w:p w:rsidR="00000000" w:rsidRDefault="005313A0"/>
    <w:p w:rsidR="00000000" w:rsidRDefault="005313A0">
      <w:r>
        <w:t>Les habitudes intestinales peuvent changer selon ce que vous mangez et aussi apparemm</w:t>
      </w:r>
      <w:r>
        <w:t>ent sans raison donc vous devez estimer que vous avez la flexibilité dans ce que vous faites pour le contrôler.</w:t>
      </w:r>
    </w:p>
    <w:p w:rsidR="00000000" w:rsidRDefault="005313A0"/>
    <w:p w:rsidR="00000000" w:rsidRDefault="005313A0">
      <w:r>
        <w:rPr>
          <w:b/>
          <w:bCs/>
        </w:rPr>
        <w:t>Biofeedback</w:t>
      </w:r>
      <w:r>
        <w:t xml:space="preserve"> - utilise ces petits ballons pour donner une idée de sensation pour les aider à le reconnaître.</w:t>
      </w:r>
    </w:p>
    <w:p w:rsidR="00000000" w:rsidRDefault="005313A0"/>
    <w:p w:rsidR="00000000" w:rsidRDefault="005313A0">
      <w:r>
        <w:t xml:space="preserve">En cas de </w:t>
      </w:r>
      <w:r>
        <w:rPr>
          <w:b/>
          <w:bCs/>
        </w:rPr>
        <w:t>Hirschsprung</w:t>
      </w:r>
      <w:r>
        <w:t>, nous enlev</w:t>
      </w:r>
      <w:r>
        <w:t>ons chirurgicalement la partie qui n'a aucun nerf et connecterons le reste à l'anus. S'il n'y a aucun nerf dans l'intestin tout entier, nous pouvons l'enlever entièrement.</w:t>
      </w:r>
    </w:p>
    <w:p w:rsidR="00000000" w:rsidRDefault="005313A0"/>
    <w:p w:rsidR="00000000" w:rsidRDefault="005313A0">
      <w:r>
        <w:rPr>
          <w:b/>
          <w:bCs/>
        </w:rPr>
        <w:t>Diarrhée</w:t>
      </w:r>
      <w:r>
        <w:t xml:space="preserve"> - si vous avez plus de 5 ou 6 mouvements d'intestin par jour, ils seront r</w:t>
      </w:r>
      <w:r>
        <w:t>elâchés, aqueux, désagréables (tout fait mal – il y a des crampes).</w:t>
      </w:r>
    </w:p>
    <w:p w:rsidR="00000000" w:rsidRDefault="005313A0">
      <w:r>
        <w:t>La fréquence dans le BBS est inconnue. Les gens normaux peuvent avoir 4 diarrhées par an en moyenne.</w:t>
      </w:r>
    </w:p>
    <w:p w:rsidR="00000000" w:rsidRDefault="005313A0"/>
    <w:p w:rsidR="00000000" w:rsidRDefault="005313A0">
      <w:r>
        <w:t>Vous devez comprendre qu'un enfant peut être constipé et avoir toujours la diarrhée pa</w:t>
      </w:r>
      <w:r>
        <w:t>rce que le liquide suinte autour de la prise d'intestin.</w:t>
      </w:r>
    </w:p>
    <w:p w:rsidR="00000000" w:rsidRDefault="005313A0"/>
    <w:p w:rsidR="00000000" w:rsidRDefault="005313A0">
      <w:r>
        <w:rPr>
          <w:b/>
          <w:bCs/>
        </w:rPr>
        <w:t>Causes</w:t>
      </w:r>
      <w:r>
        <w:t xml:space="preserve"> :</w:t>
      </w:r>
    </w:p>
    <w:p w:rsidR="00000000" w:rsidRDefault="005313A0">
      <w:r>
        <w:t xml:space="preserve">· </w:t>
      </w:r>
      <w:r>
        <w:tab/>
        <w:t xml:space="preserve"> Des infections </w:t>
      </w:r>
    </w:p>
    <w:p w:rsidR="00000000" w:rsidRDefault="005313A0">
      <w:r>
        <w:t xml:space="preserve">· </w:t>
      </w:r>
      <w:r>
        <w:tab/>
        <w:t xml:space="preserve"> L'allergie - lait, gluten</w:t>
      </w:r>
    </w:p>
    <w:p w:rsidR="00000000" w:rsidRDefault="005313A0">
      <w:r>
        <w:t xml:space="preserve">· </w:t>
      </w:r>
      <w:r>
        <w:tab/>
        <w:t xml:space="preserve"> Mauvaise absorption - graisse, sucre </w:t>
      </w:r>
    </w:p>
    <w:p w:rsidR="00000000" w:rsidRDefault="005313A0">
      <w:r>
        <w:t xml:space="preserve">· </w:t>
      </w:r>
      <w:r>
        <w:tab/>
        <w:t xml:space="preserve"> Le lactose intolérant  (et deux autres causes non notées)</w:t>
      </w:r>
    </w:p>
    <w:p w:rsidR="00000000" w:rsidRDefault="005313A0"/>
    <w:p w:rsidR="00000000" w:rsidRDefault="005313A0">
      <w:pPr>
        <w:pStyle w:val="Titre1"/>
      </w:pPr>
      <w:r>
        <w:t xml:space="preserve">Evaluation </w:t>
      </w:r>
    </w:p>
    <w:p w:rsidR="00000000" w:rsidRDefault="005313A0">
      <w:r>
        <w:t xml:space="preserve">· </w:t>
      </w:r>
      <w:r>
        <w:tab/>
        <w:t xml:space="preserve"> Examen physique </w:t>
      </w:r>
    </w:p>
    <w:p w:rsidR="00000000" w:rsidRDefault="005313A0">
      <w:r>
        <w:t>·</w:t>
      </w:r>
      <w:r>
        <w:t xml:space="preserve"> </w:t>
      </w:r>
      <w:r>
        <w:tab/>
        <w:t xml:space="preserve"> tests de selle pour découvrir si une infection est présente </w:t>
      </w:r>
    </w:p>
    <w:p w:rsidR="00000000" w:rsidRDefault="005313A0">
      <w:r>
        <w:t xml:space="preserve">· </w:t>
      </w:r>
      <w:r>
        <w:tab/>
        <w:t xml:space="preserve"> Essais diététiques et respiratoires</w:t>
      </w:r>
    </w:p>
    <w:p w:rsidR="00000000" w:rsidRDefault="005313A0">
      <w:r>
        <w:t xml:space="preserve">· </w:t>
      </w:r>
      <w:r>
        <w:tab/>
        <w:t xml:space="preserve"> Test de peau Celiac (maladie cœliaque = intolérance au gluten) </w:t>
      </w:r>
    </w:p>
    <w:p w:rsidR="00000000" w:rsidRDefault="005313A0">
      <w:r>
        <w:t xml:space="preserve">· </w:t>
      </w:r>
      <w:r>
        <w:tab/>
        <w:t xml:space="preserve"> Radiographie de l'intestin grêle </w:t>
      </w:r>
    </w:p>
    <w:p w:rsidR="00000000" w:rsidRDefault="005313A0">
      <w:r>
        <w:t xml:space="preserve">· </w:t>
      </w:r>
      <w:r>
        <w:tab/>
        <w:t xml:space="preserve"> Endoscopie</w:t>
      </w:r>
    </w:p>
    <w:p w:rsidR="00000000" w:rsidRDefault="005313A0"/>
    <w:p w:rsidR="00000000" w:rsidRDefault="005313A0">
      <w:r>
        <w:t>Nous devons identifier la caus</w:t>
      </w:r>
      <w:r>
        <w:t>e de la diarrhée - le traitement n’est pas systématique.</w:t>
      </w:r>
    </w:p>
    <w:p w:rsidR="00000000" w:rsidRDefault="005313A0">
      <w:r>
        <w:t xml:space="preserve">· </w:t>
      </w:r>
      <w:r>
        <w:tab/>
        <w:t xml:space="preserve"> Le jus peut la causer </w:t>
      </w:r>
    </w:p>
    <w:p w:rsidR="00000000" w:rsidRDefault="005313A0">
      <w:r>
        <w:t xml:space="preserve">· </w:t>
      </w:r>
      <w:r>
        <w:tab/>
        <w:t xml:space="preserve"> Remplacer le lactose dans le régime </w:t>
      </w:r>
    </w:p>
    <w:p w:rsidR="00000000" w:rsidRDefault="005313A0">
      <w:r>
        <w:t xml:space="preserve">· </w:t>
      </w:r>
      <w:r>
        <w:tab/>
        <w:t xml:space="preserve"> Parfois il faut augmenter la fibre </w:t>
      </w:r>
    </w:p>
    <w:p w:rsidR="00000000" w:rsidRDefault="005313A0">
      <w:r>
        <w:t xml:space="preserve">· </w:t>
      </w:r>
      <w:r>
        <w:tab/>
        <w:t xml:space="preserve"> Probiotiques - si c'est infectieux, les probiotiques peuvent aider</w:t>
      </w:r>
    </w:p>
    <w:p w:rsidR="00000000" w:rsidRDefault="005313A0">
      <w:r>
        <w:t xml:space="preserve">· </w:t>
      </w:r>
      <w:r>
        <w:tab/>
        <w:t xml:space="preserve"> Les médicaments </w:t>
      </w:r>
      <w:r>
        <w:t>pour ralentir le transit</w:t>
      </w:r>
    </w:p>
    <w:p w:rsidR="00000000" w:rsidRDefault="005313A0">
      <w:r>
        <w:t xml:space="preserve">· </w:t>
      </w:r>
      <w:r>
        <w:tab/>
        <w:t xml:space="preserve"> Sélectivement des antibiotiques (peuvent la rendre pire si utilisés à tort)</w:t>
      </w:r>
    </w:p>
    <w:p w:rsidR="00000000" w:rsidRDefault="005313A0"/>
    <w:p w:rsidR="00000000" w:rsidRDefault="005313A0">
      <w:r>
        <w:t>Il faut traiter la constipation activement :</w:t>
      </w:r>
    </w:p>
    <w:p w:rsidR="00000000" w:rsidRDefault="005313A0">
      <w:r>
        <w:t xml:space="preserve">· </w:t>
      </w:r>
      <w:r>
        <w:tab/>
        <w:t xml:space="preserve"> Les enfants BBS ont des risques de maladie d'Hirschsprung</w:t>
      </w:r>
    </w:p>
    <w:p w:rsidR="00000000" w:rsidRDefault="005313A0">
      <w:r>
        <w:lastRenderedPageBreak/>
        <w:t xml:space="preserve"> · </w:t>
      </w:r>
      <w:r>
        <w:tab/>
        <w:t xml:space="preserve"> La diarrhée est commune dans l'enfance</w:t>
      </w:r>
      <w:r>
        <w:t xml:space="preserve"> – rappelez vous que cela peut être des fuites de débordement de constipation, pas le contraire.</w:t>
      </w:r>
    </w:p>
    <w:p w:rsidR="00000000" w:rsidRDefault="005313A0"/>
    <w:p w:rsidR="00000000" w:rsidRDefault="005313A0">
      <w:r>
        <w:t xml:space="preserve">Vous pouvez essayer les types différents de laxatifs  ----Miralax (NDT : produit US), efficace et sans douleur vous pouvez même le rendre liquide. </w:t>
      </w:r>
    </w:p>
    <w:p w:rsidR="00000000" w:rsidRDefault="005313A0"/>
    <w:p w:rsidR="00000000" w:rsidRDefault="005313A0">
      <w:r>
        <w:t>Pour augm</w:t>
      </w:r>
      <w:r>
        <w:t>enter l'inertie le magnésium lié aux médicaments peut aider.</w:t>
      </w:r>
    </w:p>
    <w:p w:rsidR="00000000" w:rsidRDefault="005313A0">
      <w:r>
        <w:t>Est ce que cela affecte les reins ? : pas forcément, ça dépend de la dose.</w:t>
      </w:r>
    </w:p>
    <w:p w:rsidR="00000000" w:rsidRDefault="005313A0"/>
    <w:p w:rsidR="00000000" w:rsidRDefault="005313A0"/>
    <w:p w:rsidR="00000000" w:rsidRDefault="005313A0">
      <w:r>
        <w:t>Qu’y a-t-il du BBS que nous ne connaissions pas ? - il y a des composantes probablement neurologiques [Voir les commen</w:t>
      </w:r>
      <w:r>
        <w:t>taires par Nico Katsanis dans la conférence de 2006.]</w:t>
      </w:r>
    </w:p>
    <w:p w:rsidR="005313A0" w:rsidRDefault="005313A0"/>
    <w:sectPr w:rsidR="005313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3A0" w:rsidRDefault="005313A0">
      <w:r>
        <w:separator/>
      </w:r>
    </w:p>
  </w:endnote>
  <w:endnote w:type="continuationSeparator" w:id="1">
    <w:p w:rsidR="005313A0" w:rsidRDefault="0053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3A0">
    <w:pPr>
      <w:pStyle w:val="Pieddepage"/>
    </w:pPr>
    <w:r>
      <w:t xml:space="preserve">Conférence BBS de Houston 2008,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83D52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83D52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3A0" w:rsidRDefault="005313A0">
      <w:r>
        <w:separator/>
      </w:r>
    </w:p>
  </w:footnote>
  <w:footnote w:type="continuationSeparator" w:id="1">
    <w:p w:rsidR="005313A0" w:rsidRDefault="00531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1F54"/>
    <w:multiLevelType w:val="hybridMultilevel"/>
    <w:tmpl w:val="0B204CB8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EA018B5"/>
    <w:multiLevelType w:val="hybridMultilevel"/>
    <w:tmpl w:val="0B204CB8"/>
    <w:lvl w:ilvl="0" w:tplc="FE7EB382">
      <w:numFmt w:val="bullet"/>
      <w:lvlText w:val=""/>
      <w:lvlJc w:val="left"/>
      <w:pPr>
        <w:tabs>
          <w:tab w:val="num" w:pos="1473"/>
        </w:tabs>
        <w:ind w:left="1473" w:hanging="76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590848"/>
    <w:multiLevelType w:val="hybridMultilevel"/>
    <w:tmpl w:val="462A0A34"/>
    <w:lvl w:ilvl="0" w:tplc="4C969D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908184D"/>
    <w:multiLevelType w:val="hybridMultilevel"/>
    <w:tmpl w:val="00A88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52"/>
    <w:rsid w:val="005313A0"/>
    <w:rsid w:val="009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b/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 BBS de Houston, Texas le 14 juin 2008</vt:lpstr>
    </vt:vector>
  </TitlesOfParts>
  <Company>Alcatel Space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BBS de Houston, Texas le 14 juin 2008</dc:title>
  <dc:creator>Francis</dc:creator>
  <cp:lastModifiedBy>Véronique Heloir</cp:lastModifiedBy>
  <cp:revision>2</cp:revision>
  <cp:lastPrinted>2009-07-27T15:24:00Z</cp:lastPrinted>
  <dcterms:created xsi:type="dcterms:W3CDTF">2021-01-03T23:18:00Z</dcterms:created>
  <dcterms:modified xsi:type="dcterms:W3CDTF">2021-01-03T23:18:00Z</dcterms:modified>
</cp:coreProperties>
</file>